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5747C" w14:textId="77777777" w:rsidR="00C10498" w:rsidRDefault="00C10498" w:rsidP="00E9321E">
      <w:pPr>
        <w:pStyle w:val="12"/>
        <w:ind w:firstLine="420"/>
      </w:pPr>
    </w:p>
    <w:p w14:paraId="0EB29057" w14:textId="478B0E1E" w:rsidR="00C10498" w:rsidRDefault="00E9321E" w:rsidP="00E9321E">
      <w:pPr>
        <w:pStyle w:val="a3"/>
        <w:jc w:val="center"/>
      </w:pPr>
      <w:r w:rsidRPr="00E9321E">
        <w:rPr>
          <w:rStyle w:val="mainText"/>
          <w:rFonts w:ascii="微软雅黑" w:eastAsia="微软雅黑" w:cs="微软雅黑" w:hint="default"/>
          <w:b/>
          <w:sz w:val="96"/>
          <w:szCs w:val="96"/>
        </w:rPr>
        <w:t>基础计算书</w:t>
      </w:r>
    </w:p>
    <w:p w14:paraId="73582488" w14:textId="77777777" w:rsidR="00C10498" w:rsidRDefault="00C10498" w:rsidP="00E9321E">
      <w:pPr>
        <w:pStyle w:val="12"/>
        <w:ind w:firstLine="420"/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17"/>
        <w:gridCol w:w="9518"/>
      </w:tblGrid>
      <w:tr w:rsidR="00E9321E" w14:paraId="2DBDD459" w14:textId="77777777" w:rsidTr="00E9321E">
        <w:trPr>
          <w:jc w:val="center"/>
        </w:trPr>
        <w:tc>
          <w:tcPr>
            <w:tcW w:w="9517" w:type="dxa"/>
            <w:vAlign w:val="center"/>
          </w:tcPr>
          <w:p w14:paraId="177E67D3" w14:textId="77777777" w:rsidR="00C10498" w:rsidRDefault="00E9321E" w:rsidP="00E9321E">
            <w:pPr>
              <w:pStyle w:val="a3"/>
            </w:pPr>
            <w:r w:rsidRPr="00E9321E">
              <w:rPr>
                <w:rStyle w:val="tableText"/>
                <w:rFonts w:hint="default"/>
                <w:sz w:val="28"/>
                <w:szCs w:val="28"/>
              </w:rPr>
              <w:t>项目编号 : No.1</w:t>
            </w:r>
          </w:p>
        </w:tc>
        <w:tc>
          <w:tcPr>
            <w:tcW w:w="9518" w:type="dxa"/>
            <w:vAlign w:val="center"/>
          </w:tcPr>
          <w:p w14:paraId="6761CB36" w14:textId="77777777" w:rsidR="00C10498" w:rsidRDefault="00E9321E" w:rsidP="00E9321E">
            <w:pPr>
              <w:pStyle w:val="a3"/>
            </w:pPr>
            <w:r w:rsidRPr="00E9321E">
              <w:rPr>
                <w:rStyle w:val="tableText"/>
                <w:rFonts w:hint="default"/>
                <w:sz w:val="28"/>
                <w:szCs w:val="28"/>
              </w:rPr>
              <w:t>项目名称 : ______</w:t>
            </w:r>
          </w:p>
        </w:tc>
      </w:tr>
      <w:tr w:rsidR="00E9321E" w14:paraId="04F62704" w14:textId="77777777" w:rsidTr="00E9321E">
        <w:trPr>
          <w:jc w:val="center"/>
        </w:trPr>
        <w:tc>
          <w:tcPr>
            <w:tcW w:w="9517" w:type="dxa"/>
            <w:vAlign w:val="center"/>
          </w:tcPr>
          <w:p w14:paraId="66882C3A" w14:textId="77777777" w:rsidR="00C10498" w:rsidRDefault="00E9321E" w:rsidP="00E9321E">
            <w:pPr>
              <w:pStyle w:val="a3"/>
            </w:pPr>
            <w:r w:rsidRPr="00E9321E">
              <w:rPr>
                <w:rStyle w:val="tableText"/>
                <w:rFonts w:hint="default"/>
                <w:sz w:val="28"/>
                <w:szCs w:val="28"/>
              </w:rPr>
              <w:t>计算人 : ______</w:t>
            </w:r>
          </w:p>
        </w:tc>
        <w:tc>
          <w:tcPr>
            <w:tcW w:w="9518" w:type="dxa"/>
            <w:vAlign w:val="center"/>
          </w:tcPr>
          <w:p w14:paraId="11159B5E" w14:textId="77777777" w:rsidR="00C10498" w:rsidRDefault="00E9321E" w:rsidP="00E9321E">
            <w:pPr>
              <w:pStyle w:val="a3"/>
            </w:pPr>
            <w:r w:rsidRPr="00E9321E">
              <w:rPr>
                <w:rStyle w:val="tableText"/>
                <w:rFonts w:hint="default"/>
                <w:sz w:val="28"/>
                <w:szCs w:val="28"/>
              </w:rPr>
              <w:t>专业负责人 : ______</w:t>
            </w:r>
          </w:p>
        </w:tc>
      </w:tr>
      <w:tr w:rsidR="00E9321E" w14:paraId="7754DDBA" w14:textId="77777777" w:rsidTr="00E9321E">
        <w:trPr>
          <w:jc w:val="center"/>
        </w:trPr>
        <w:tc>
          <w:tcPr>
            <w:tcW w:w="9517" w:type="dxa"/>
            <w:vAlign w:val="center"/>
          </w:tcPr>
          <w:p w14:paraId="72436AF7" w14:textId="77777777" w:rsidR="00C10498" w:rsidRDefault="00E9321E" w:rsidP="00E9321E">
            <w:pPr>
              <w:pStyle w:val="a3"/>
            </w:pPr>
            <w:r w:rsidRPr="00E9321E">
              <w:rPr>
                <w:rStyle w:val="tableText"/>
                <w:rFonts w:hint="default"/>
                <w:sz w:val="28"/>
                <w:szCs w:val="28"/>
              </w:rPr>
              <w:t>审核人 : ______</w:t>
            </w:r>
          </w:p>
        </w:tc>
        <w:tc>
          <w:tcPr>
            <w:tcW w:w="9518" w:type="dxa"/>
            <w:vAlign w:val="center"/>
          </w:tcPr>
          <w:p w14:paraId="1F6B6D82" w14:textId="2771A7B7" w:rsidR="00C10498" w:rsidRDefault="00E9321E" w:rsidP="00E9321E">
            <w:pPr>
              <w:pStyle w:val="a3"/>
            </w:pPr>
            <w:r w:rsidRPr="00E9321E">
              <w:rPr>
                <w:rStyle w:val="tableText"/>
                <w:rFonts w:hint="default"/>
                <w:sz w:val="28"/>
                <w:szCs w:val="28"/>
              </w:rPr>
              <w:t>日期 : 202</w:t>
            </w:r>
            <w:r w:rsidR="00E06C45">
              <w:rPr>
                <w:rStyle w:val="tableText"/>
                <w:rFonts w:hint="default"/>
                <w:sz w:val="28"/>
                <w:szCs w:val="28"/>
              </w:rPr>
              <w:t>4</w:t>
            </w:r>
            <w:r w:rsidRPr="00E9321E">
              <w:rPr>
                <w:rStyle w:val="tableText"/>
                <w:rFonts w:hint="default"/>
                <w:sz w:val="28"/>
                <w:szCs w:val="28"/>
              </w:rPr>
              <w:t>-</w:t>
            </w:r>
            <w:r w:rsidR="000411F9">
              <w:rPr>
                <w:rStyle w:val="tableText"/>
                <w:rFonts w:hint="default"/>
                <w:sz w:val="28"/>
                <w:szCs w:val="28"/>
              </w:rPr>
              <w:t>11</w:t>
            </w:r>
            <w:r w:rsidRPr="00E9321E">
              <w:rPr>
                <w:rStyle w:val="tableText"/>
                <w:rFonts w:hint="default"/>
                <w:sz w:val="28"/>
                <w:szCs w:val="28"/>
              </w:rPr>
              <w:t>-22</w:t>
            </w:r>
          </w:p>
        </w:tc>
      </w:tr>
    </w:tbl>
    <w:p w14:paraId="0DCB300B" w14:textId="77777777" w:rsidR="00C10498" w:rsidRDefault="00C10498" w:rsidP="00E9321E">
      <w:pPr>
        <w:pStyle w:val="12"/>
        <w:ind w:firstLine="420"/>
      </w:pPr>
    </w:p>
    <w:p w14:paraId="46FED90F" w14:textId="77777777" w:rsidR="00C10498" w:rsidRDefault="00C10498" w:rsidP="00E9321E">
      <w:pPr>
        <w:pStyle w:val="12"/>
        <w:ind w:firstLine="420"/>
      </w:pPr>
    </w:p>
    <w:p w14:paraId="39D9DDBB" w14:textId="77777777" w:rsidR="00C10498" w:rsidRDefault="00C10498" w:rsidP="00E9321E">
      <w:pPr>
        <w:pStyle w:val="12"/>
        <w:ind w:firstLine="420"/>
      </w:pPr>
    </w:p>
    <w:p w14:paraId="761C1B22" w14:textId="77777777" w:rsidR="00C10498" w:rsidRDefault="00C10498" w:rsidP="00E9321E">
      <w:pPr>
        <w:pStyle w:val="12"/>
        <w:ind w:firstLine="420"/>
      </w:pPr>
    </w:p>
    <w:p w14:paraId="2F49DD24" w14:textId="77777777" w:rsidR="00C10498" w:rsidRDefault="00C10498" w:rsidP="00E9321E">
      <w:pPr>
        <w:pStyle w:val="12"/>
        <w:ind w:firstLine="420"/>
      </w:pPr>
    </w:p>
    <w:p w14:paraId="3FB5763C" w14:textId="77777777" w:rsidR="00C10498" w:rsidRDefault="00C10498" w:rsidP="00E9321E">
      <w:pPr>
        <w:pStyle w:val="12"/>
        <w:ind w:firstLine="420"/>
      </w:pPr>
    </w:p>
    <w:p w14:paraId="2F85B291" w14:textId="77777777" w:rsidR="00C10498" w:rsidRDefault="00C10498" w:rsidP="00E9321E">
      <w:pPr>
        <w:pStyle w:val="12"/>
        <w:ind w:firstLine="420"/>
      </w:pPr>
    </w:p>
    <w:p w14:paraId="37202531" w14:textId="77777777" w:rsidR="00C10498" w:rsidRDefault="00C10498" w:rsidP="00E9321E">
      <w:pPr>
        <w:pStyle w:val="12"/>
        <w:ind w:firstLine="420"/>
      </w:pPr>
    </w:p>
    <w:p w14:paraId="673F8B56" w14:textId="77777777" w:rsidR="00C10498" w:rsidRDefault="00C10498" w:rsidP="00E9321E">
      <w:pPr>
        <w:pStyle w:val="12"/>
        <w:ind w:firstLine="420"/>
      </w:pPr>
    </w:p>
    <w:p w14:paraId="0BD14779" w14:textId="77777777" w:rsidR="00C10498" w:rsidRDefault="00C10498" w:rsidP="00E9321E">
      <w:pPr>
        <w:pStyle w:val="12"/>
        <w:ind w:firstLine="420"/>
      </w:pPr>
    </w:p>
    <w:p w14:paraId="76AFAFA4" w14:textId="77777777" w:rsidR="00C10498" w:rsidRDefault="00C10498" w:rsidP="00E9321E">
      <w:pPr>
        <w:pStyle w:val="12"/>
        <w:ind w:firstLine="420"/>
      </w:pPr>
    </w:p>
    <w:p w14:paraId="4CF219BE" w14:textId="77777777" w:rsidR="00C10498" w:rsidRDefault="00C10498" w:rsidP="00E9321E">
      <w:pPr>
        <w:pStyle w:val="12"/>
        <w:ind w:firstLine="420"/>
      </w:pPr>
    </w:p>
    <w:p w14:paraId="7ED26EE7" w14:textId="77777777" w:rsidR="00C10498" w:rsidRDefault="00C10498" w:rsidP="00E9321E">
      <w:pPr>
        <w:pStyle w:val="12"/>
        <w:ind w:firstLine="420"/>
      </w:pPr>
    </w:p>
    <w:p w14:paraId="69F58ECC" w14:textId="77777777" w:rsidR="00C10498" w:rsidRDefault="00C10498" w:rsidP="00E9321E">
      <w:pPr>
        <w:pStyle w:val="a3"/>
        <w:jc w:val="center"/>
      </w:pPr>
    </w:p>
    <w:p w14:paraId="0C74241F" w14:textId="77777777" w:rsidR="00C10498" w:rsidRDefault="00C10498" w:rsidP="00E9321E">
      <w:pPr>
        <w:pStyle w:val="a3"/>
        <w:sectPr w:rsidR="00C10498" w:rsidSect="00C10498">
          <w:pgSz w:w="23814" w:h="16839" w:orient="landscape"/>
          <w:pgMar w:top="1797" w:right="1440" w:bottom="1797" w:left="1440" w:header="851" w:footer="992" w:gutter="0"/>
          <w:cols w:space="992"/>
          <w:docGrid w:type="lines" w:linePitch="312"/>
        </w:sectPr>
      </w:pPr>
    </w:p>
    <w:sdt>
      <w:sdtPr>
        <w:rPr>
          <w:rFonts w:asciiTheme="minorHAnsi" w:eastAsiaTheme="minorEastAsia" w:hAnsiTheme="minorHAnsi" w:cstheme="minorBidi"/>
          <w:b w:val="0"/>
          <w:sz w:val="21"/>
          <w:szCs w:val="22"/>
          <w:lang w:val="zh-CN"/>
        </w:rPr>
        <w:id w:val="25513075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14:paraId="5E9A5DFA" w14:textId="77777777" w:rsidR="00C10498" w:rsidRDefault="00E9321E" w:rsidP="00E9321E">
          <w:pPr>
            <w:pStyle w:val="TOC1"/>
            <w:jc w:val="center"/>
          </w:pPr>
          <w:r w:rsidRPr="00E9321E">
            <w:rPr>
              <w:rFonts w:hint="eastAsia"/>
            </w:rPr>
            <w:t>目录</w:t>
          </w:r>
        </w:p>
        <w:p w14:paraId="6EFE51D1" w14:textId="63151845" w:rsidR="00DB493C" w:rsidRDefault="00E31E30">
          <w:pPr>
            <w:pStyle w:val="TOC10"/>
            <w:tabs>
              <w:tab w:val="right" w:leader="dot" w:pos="9961"/>
            </w:tabs>
            <w:rPr>
              <w:rFonts w:hint="eastAsia"/>
              <w:b w:val="0"/>
              <w:noProof/>
              <w:sz w:val="21"/>
              <w14:ligatures w14:val="standardContextual"/>
            </w:rPr>
          </w:pPr>
          <w:r>
            <w:rPr>
              <w:rFonts w:asciiTheme="majorHAnsi" w:eastAsia="微软雅黑" w:hAnsiTheme="majorHAnsi" w:cstheme="majorBidi"/>
              <w:szCs w:val="24"/>
            </w:rPr>
            <w:fldChar w:fldCharType="begin"/>
          </w:r>
          <w:r>
            <w:rPr>
              <w:rFonts w:asciiTheme="majorHAnsi" w:eastAsia="微软雅黑" w:hAnsiTheme="majorHAnsi" w:cstheme="majorBidi"/>
              <w:szCs w:val="24"/>
            </w:rPr>
            <w:instrText xml:space="preserve"> TOC \h \z \t "</w:instrText>
          </w:r>
          <w:r>
            <w:rPr>
              <w:rFonts w:asciiTheme="majorHAnsi" w:eastAsia="微软雅黑" w:hAnsiTheme="majorHAnsi" w:cstheme="majorBidi"/>
              <w:szCs w:val="24"/>
            </w:rPr>
            <w:instrText>报告标题</w:instrText>
          </w:r>
          <w:r>
            <w:rPr>
              <w:rFonts w:asciiTheme="majorHAnsi" w:eastAsia="微软雅黑" w:hAnsiTheme="majorHAnsi" w:cstheme="majorBidi"/>
              <w:szCs w:val="24"/>
            </w:rPr>
            <w:instrText>1,1,</w:instrText>
          </w:r>
          <w:r>
            <w:rPr>
              <w:rFonts w:asciiTheme="majorHAnsi" w:eastAsia="微软雅黑" w:hAnsiTheme="majorHAnsi" w:cstheme="majorBidi"/>
              <w:szCs w:val="24"/>
            </w:rPr>
            <w:instrText>报告标题</w:instrText>
          </w:r>
          <w:r>
            <w:rPr>
              <w:rFonts w:asciiTheme="majorHAnsi" w:eastAsia="微软雅黑" w:hAnsiTheme="majorHAnsi" w:cstheme="majorBidi"/>
              <w:szCs w:val="24"/>
            </w:rPr>
            <w:instrText>2,2,</w:instrText>
          </w:r>
          <w:r>
            <w:rPr>
              <w:rFonts w:asciiTheme="majorHAnsi" w:eastAsia="微软雅黑" w:hAnsiTheme="majorHAnsi" w:cstheme="majorBidi"/>
              <w:szCs w:val="24"/>
            </w:rPr>
            <w:instrText>报告标题</w:instrText>
          </w:r>
          <w:r>
            <w:rPr>
              <w:rFonts w:asciiTheme="majorHAnsi" w:eastAsia="微软雅黑" w:hAnsiTheme="majorHAnsi" w:cstheme="majorBidi"/>
              <w:szCs w:val="24"/>
            </w:rPr>
            <w:instrText xml:space="preserve">3,3" </w:instrText>
          </w:r>
          <w:r>
            <w:rPr>
              <w:rFonts w:asciiTheme="majorHAnsi" w:eastAsia="微软雅黑" w:hAnsiTheme="majorHAnsi" w:cstheme="majorBidi"/>
              <w:szCs w:val="24"/>
            </w:rPr>
            <w:fldChar w:fldCharType="separate"/>
          </w:r>
          <w:hyperlink w:anchor="_Toc183698711" w:history="1">
            <w:r w:rsidR="00DB493C" w:rsidRPr="005E248C">
              <w:rPr>
                <w:rStyle w:val="a9"/>
                <w:rFonts w:hint="eastAsia"/>
                <w:noProof/>
              </w:rPr>
              <w:t>第</w:t>
            </w:r>
            <w:r w:rsidR="00DB493C" w:rsidRPr="005E248C">
              <w:rPr>
                <w:rStyle w:val="a9"/>
                <w:rFonts w:hint="eastAsia"/>
                <w:noProof/>
              </w:rPr>
              <w:t>1</w:t>
            </w:r>
            <w:r w:rsidR="00DB493C" w:rsidRPr="005E248C">
              <w:rPr>
                <w:rStyle w:val="a9"/>
                <w:rFonts w:hint="eastAsia"/>
                <w:noProof/>
              </w:rPr>
              <w:t>章</w:t>
            </w:r>
            <w:r w:rsidR="00DB493C" w:rsidRPr="005E248C">
              <w:rPr>
                <w:rStyle w:val="a9"/>
                <w:rFonts w:hint="eastAsia"/>
                <w:noProof/>
              </w:rPr>
              <w:t xml:space="preserve"> </w:t>
            </w:r>
            <w:r w:rsidR="00DB493C" w:rsidRPr="005E248C">
              <w:rPr>
                <w:rStyle w:val="a9"/>
                <w:rFonts w:hint="eastAsia"/>
                <w:noProof/>
              </w:rPr>
              <w:t>设计依据</w:t>
            </w:r>
            <w:r w:rsidR="00DB493C">
              <w:rPr>
                <w:rFonts w:hint="eastAsia"/>
                <w:noProof/>
                <w:webHidden/>
              </w:rPr>
              <w:tab/>
            </w:r>
            <w:r w:rsidR="00DB493C">
              <w:rPr>
                <w:rFonts w:hint="eastAsia"/>
                <w:noProof/>
                <w:webHidden/>
              </w:rPr>
              <w:fldChar w:fldCharType="begin"/>
            </w:r>
            <w:r w:rsidR="00DB493C">
              <w:rPr>
                <w:rFonts w:hint="eastAsia"/>
                <w:noProof/>
                <w:webHidden/>
              </w:rPr>
              <w:instrText xml:space="preserve"> </w:instrText>
            </w:r>
            <w:r w:rsidR="00DB493C">
              <w:rPr>
                <w:noProof/>
                <w:webHidden/>
              </w:rPr>
              <w:instrText>PAGEREF _Toc183698711 \h</w:instrText>
            </w:r>
            <w:r w:rsidR="00DB493C">
              <w:rPr>
                <w:rFonts w:hint="eastAsia"/>
                <w:noProof/>
                <w:webHidden/>
              </w:rPr>
              <w:instrText xml:space="preserve"> </w:instrText>
            </w:r>
            <w:r w:rsidR="00DB493C">
              <w:rPr>
                <w:rFonts w:hint="eastAsia"/>
                <w:noProof/>
                <w:webHidden/>
              </w:rPr>
            </w:r>
            <w:r w:rsidR="00DB493C">
              <w:rPr>
                <w:noProof/>
                <w:webHidden/>
              </w:rPr>
              <w:fldChar w:fldCharType="separate"/>
            </w:r>
            <w:r w:rsidR="00DB493C">
              <w:rPr>
                <w:noProof/>
                <w:webHidden/>
              </w:rPr>
              <w:t>1</w:t>
            </w:r>
            <w:r w:rsidR="00DB493C"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2D95ACD9" w14:textId="2693755C" w:rsidR="00DB493C" w:rsidRDefault="00DB493C">
          <w:pPr>
            <w:pStyle w:val="TOC10"/>
            <w:tabs>
              <w:tab w:val="right" w:leader="dot" w:pos="9961"/>
            </w:tabs>
            <w:rPr>
              <w:rFonts w:hint="eastAsia"/>
              <w:b w:val="0"/>
              <w:noProof/>
              <w:sz w:val="21"/>
              <w14:ligatures w14:val="standardContextual"/>
            </w:rPr>
          </w:pPr>
          <w:hyperlink w:anchor="_Toc183698712" w:history="1">
            <w:r w:rsidRPr="005E248C">
              <w:rPr>
                <w:rStyle w:val="a9"/>
                <w:rFonts w:hint="eastAsia"/>
                <w:noProof/>
              </w:rPr>
              <w:t>第</w:t>
            </w:r>
            <w:r w:rsidRPr="005E248C">
              <w:rPr>
                <w:rStyle w:val="a9"/>
                <w:rFonts w:hint="eastAsia"/>
                <w:noProof/>
              </w:rPr>
              <w:t>2</w:t>
            </w:r>
            <w:r w:rsidRPr="005E248C">
              <w:rPr>
                <w:rStyle w:val="a9"/>
                <w:rFonts w:hint="eastAsia"/>
                <w:noProof/>
              </w:rPr>
              <w:t>章</w:t>
            </w:r>
            <w:r w:rsidRPr="005E248C">
              <w:rPr>
                <w:rStyle w:val="a9"/>
                <w:rFonts w:hint="eastAsia"/>
                <w:noProof/>
              </w:rPr>
              <w:t xml:space="preserve"> </w:t>
            </w:r>
            <w:r w:rsidRPr="005E248C">
              <w:rPr>
                <w:rStyle w:val="a9"/>
                <w:rFonts w:hint="eastAsia"/>
                <w:noProof/>
              </w:rPr>
              <w:t>设计参数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_Toc183698712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6214C64A" w14:textId="0ECB2B12" w:rsidR="00DB493C" w:rsidRDefault="00DB493C">
          <w:pPr>
            <w:pStyle w:val="TOC2"/>
            <w:tabs>
              <w:tab w:val="right" w:leader="dot" w:pos="9961"/>
            </w:tabs>
            <w:rPr>
              <w:rFonts w:hint="eastAsia"/>
              <w:b w:val="0"/>
              <w:noProof/>
              <w14:ligatures w14:val="standardContextual"/>
            </w:rPr>
          </w:pPr>
          <w:hyperlink w:anchor="_Toc183698713" w:history="1">
            <w:r w:rsidRPr="005E248C">
              <w:rPr>
                <w:rStyle w:val="a9"/>
                <w:rFonts w:hint="eastAsia"/>
                <w:noProof/>
              </w:rPr>
              <w:t>2.1</w:t>
            </w:r>
            <w:r w:rsidRPr="005E248C">
              <w:rPr>
                <w:rStyle w:val="a9"/>
                <w:rFonts w:hint="eastAsia"/>
                <w:noProof/>
              </w:rPr>
              <w:t>桩基础总体信息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_Toc183698713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5207ED55" w14:textId="06734960" w:rsidR="00DB493C" w:rsidRDefault="00DB493C">
          <w:pPr>
            <w:pStyle w:val="TOC2"/>
            <w:tabs>
              <w:tab w:val="right" w:leader="dot" w:pos="9961"/>
            </w:tabs>
            <w:rPr>
              <w:rFonts w:hint="eastAsia"/>
              <w:b w:val="0"/>
              <w:noProof/>
              <w14:ligatures w14:val="standardContextual"/>
            </w:rPr>
          </w:pPr>
          <w:hyperlink w:anchor="_Toc183698714" w:history="1">
            <w:r w:rsidRPr="005E248C">
              <w:rPr>
                <w:rStyle w:val="a9"/>
                <w:rFonts w:hint="eastAsia"/>
                <w:noProof/>
              </w:rPr>
              <w:t>2.2</w:t>
            </w:r>
            <w:r w:rsidRPr="005E248C">
              <w:rPr>
                <w:rStyle w:val="a9"/>
                <w:rFonts w:hint="eastAsia"/>
                <w:noProof/>
              </w:rPr>
              <w:t>沉降和回弹的设计参数说明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_Toc183698714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1528B7AA" w14:textId="1087271A" w:rsidR="00DB493C" w:rsidRDefault="00DB493C">
          <w:pPr>
            <w:pStyle w:val="TOC10"/>
            <w:tabs>
              <w:tab w:val="right" w:leader="dot" w:pos="9961"/>
            </w:tabs>
            <w:rPr>
              <w:rFonts w:hint="eastAsia"/>
              <w:b w:val="0"/>
              <w:noProof/>
              <w:sz w:val="21"/>
              <w14:ligatures w14:val="standardContextual"/>
            </w:rPr>
          </w:pPr>
          <w:hyperlink w:anchor="_Toc183698715" w:history="1">
            <w:r w:rsidRPr="005E248C">
              <w:rPr>
                <w:rStyle w:val="a9"/>
                <w:rFonts w:hint="eastAsia"/>
                <w:noProof/>
              </w:rPr>
              <w:t>第</w:t>
            </w:r>
            <w:r w:rsidRPr="005E248C">
              <w:rPr>
                <w:rStyle w:val="a9"/>
                <w:rFonts w:hint="eastAsia"/>
                <w:noProof/>
              </w:rPr>
              <w:t>3</w:t>
            </w:r>
            <w:r w:rsidRPr="005E248C">
              <w:rPr>
                <w:rStyle w:val="a9"/>
                <w:rFonts w:hint="eastAsia"/>
                <w:noProof/>
              </w:rPr>
              <w:t>章</w:t>
            </w:r>
            <w:r w:rsidRPr="005E248C">
              <w:rPr>
                <w:rStyle w:val="a9"/>
                <w:rFonts w:hint="eastAsia"/>
                <w:noProof/>
              </w:rPr>
              <w:t xml:space="preserve"> </w:t>
            </w:r>
            <w:r w:rsidRPr="005E248C">
              <w:rPr>
                <w:rStyle w:val="a9"/>
                <w:rFonts w:hint="eastAsia"/>
                <w:noProof/>
              </w:rPr>
              <w:t>基础计算指标统计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_Toc183698715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561AA9CE" w14:textId="26A030F1" w:rsidR="00DB493C" w:rsidRDefault="00DB493C">
          <w:pPr>
            <w:pStyle w:val="TOC2"/>
            <w:tabs>
              <w:tab w:val="right" w:leader="dot" w:pos="9961"/>
            </w:tabs>
            <w:rPr>
              <w:rFonts w:hint="eastAsia"/>
              <w:b w:val="0"/>
              <w:noProof/>
              <w14:ligatures w14:val="standardContextual"/>
            </w:rPr>
          </w:pPr>
          <w:hyperlink w:anchor="_Toc183698716" w:history="1">
            <w:r w:rsidRPr="005E248C">
              <w:rPr>
                <w:rStyle w:val="a9"/>
                <w:rFonts w:hint="eastAsia"/>
                <w:noProof/>
              </w:rPr>
              <w:t>3.1</w:t>
            </w:r>
            <w:r w:rsidRPr="005E248C">
              <w:rPr>
                <w:rStyle w:val="a9"/>
                <w:rFonts w:hint="eastAsia"/>
                <w:noProof/>
              </w:rPr>
              <w:t>桩基础计算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_Toc183698716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57F134C0" w14:textId="47168C28" w:rsidR="00DB493C" w:rsidRDefault="00DB493C">
          <w:pPr>
            <w:pStyle w:val="TOC3"/>
            <w:tabs>
              <w:tab w:val="right" w:leader="dot" w:pos="9961"/>
            </w:tabs>
            <w:rPr>
              <w:rFonts w:hint="eastAsia"/>
              <w:noProof/>
              <w14:ligatures w14:val="standardContextual"/>
            </w:rPr>
          </w:pPr>
          <w:hyperlink w:anchor="_Toc183698717" w:history="1">
            <w:r w:rsidRPr="005E248C">
              <w:rPr>
                <w:rStyle w:val="a9"/>
                <w:rFonts w:hint="eastAsia"/>
                <w:noProof/>
              </w:rPr>
              <w:t>3.1.0</w:t>
            </w:r>
            <w:r w:rsidRPr="005E248C">
              <w:rPr>
                <w:rStyle w:val="a9"/>
                <w:rFonts w:hint="eastAsia"/>
                <w:noProof/>
              </w:rPr>
              <w:t>单桩竖向抗压承载力特征值计算过程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_Toc183698717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5B819FB0" w14:textId="5D634652" w:rsidR="00DB493C" w:rsidRDefault="00DB493C">
          <w:pPr>
            <w:pStyle w:val="TOC3"/>
            <w:tabs>
              <w:tab w:val="right" w:leader="dot" w:pos="9961"/>
            </w:tabs>
            <w:rPr>
              <w:rFonts w:hint="eastAsia"/>
              <w:noProof/>
              <w14:ligatures w14:val="standardContextual"/>
            </w:rPr>
          </w:pPr>
          <w:hyperlink w:anchor="_Toc183698718" w:history="1">
            <w:r w:rsidRPr="005E248C">
              <w:rPr>
                <w:rStyle w:val="a9"/>
                <w:rFonts w:hint="eastAsia"/>
                <w:noProof/>
              </w:rPr>
              <w:t>3.1.1</w:t>
            </w:r>
            <w:r w:rsidRPr="005E248C">
              <w:rPr>
                <w:rStyle w:val="a9"/>
                <w:rFonts w:hint="eastAsia"/>
                <w:noProof/>
              </w:rPr>
              <w:t>桩基础承载力验算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_Toc183698718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16D7F908" w14:textId="246F438C" w:rsidR="00DB493C" w:rsidRDefault="00DB493C">
          <w:pPr>
            <w:pStyle w:val="TOC3"/>
            <w:tabs>
              <w:tab w:val="right" w:leader="dot" w:pos="9961"/>
            </w:tabs>
            <w:rPr>
              <w:rFonts w:hint="eastAsia"/>
              <w:noProof/>
              <w14:ligatures w14:val="standardContextual"/>
            </w:rPr>
          </w:pPr>
          <w:hyperlink w:anchor="_Toc183698719" w:history="1">
            <w:r w:rsidRPr="005E248C">
              <w:rPr>
                <w:rStyle w:val="a9"/>
                <w:rFonts w:hint="eastAsia"/>
                <w:noProof/>
              </w:rPr>
              <w:t>3.1.2</w:t>
            </w:r>
            <w:r w:rsidRPr="005E248C">
              <w:rPr>
                <w:rStyle w:val="a9"/>
                <w:rFonts w:hint="eastAsia"/>
                <w:noProof/>
              </w:rPr>
              <w:t>桩基础冲切和剪切验算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_Toc183698719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7679766E" w14:textId="1473199C" w:rsidR="00DB493C" w:rsidRDefault="00DB493C">
          <w:pPr>
            <w:pStyle w:val="TOC3"/>
            <w:tabs>
              <w:tab w:val="right" w:leader="dot" w:pos="9961"/>
            </w:tabs>
            <w:rPr>
              <w:rFonts w:hint="eastAsia"/>
              <w:noProof/>
              <w14:ligatures w14:val="standardContextual"/>
            </w:rPr>
          </w:pPr>
          <w:hyperlink w:anchor="_Toc183698720" w:history="1">
            <w:r w:rsidRPr="005E248C">
              <w:rPr>
                <w:rStyle w:val="a9"/>
                <w:rFonts w:hint="eastAsia"/>
                <w:noProof/>
              </w:rPr>
              <w:t>3.1.3</w:t>
            </w:r>
            <w:r w:rsidRPr="005E248C">
              <w:rPr>
                <w:rStyle w:val="a9"/>
                <w:rFonts w:hint="eastAsia"/>
                <w:noProof/>
              </w:rPr>
              <w:t>桩基础抗弯验算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_Toc183698720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2CC14197" w14:textId="00A05BB1" w:rsidR="00DB493C" w:rsidRDefault="00DB493C">
          <w:pPr>
            <w:pStyle w:val="TOC3"/>
            <w:tabs>
              <w:tab w:val="right" w:leader="dot" w:pos="9961"/>
            </w:tabs>
            <w:rPr>
              <w:rFonts w:hint="eastAsia"/>
              <w:noProof/>
              <w14:ligatures w14:val="standardContextual"/>
            </w:rPr>
          </w:pPr>
          <w:hyperlink w:anchor="_Toc183698721" w:history="1">
            <w:r w:rsidRPr="005E248C">
              <w:rPr>
                <w:rStyle w:val="a9"/>
                <w:rFonts w:hint="eastAsia"/>
                <w:noProof/>
              </w:rPr>
              <w:t>3.1.4</w:t>
            </w:r>
            <w:r w:rsidRPr="005E248C">
              <w:rPr>
                <w:rStyle w:val="a9"/>
                <w:rFonts w:hint="eastAsia"/>
                <w:noProof/>
              </w:rPr>
              <w:t>桩基础沉降验算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_Toc183698721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0CFDF96D" w14:textId="2402346C" w:rsidR="00DB493C" w:rsidRDefault="00DB493C">
          <w:pPr>
            <w:pStyle w:val="TOC3"/>
            <w:tabs>
              <w:tab w:val="right" w:leader="dot" w:pos="9961"/>
            </w:tabs>
            <w:rPr>
              <w:rFonts w:hint="eastAsia"/>
              <w:noProof/>
              <w14:ligatures w14:val="standardContextual"/>
            </w:rPr>
          </w:pPr>
          <w:hyperlink w:anchor="_Toc183698722" w:history="1">
            <w:r w:rsidRPr="005E248C">
              <w:rPr>
                <w:rStyle w:val="a9"/>
                <w:rFonts w:hint="eastAsia"/>
                <w:noProof/>
              </w:rPr>
              <w:t>3.1.5</w:t>
            </w:r>
            <w:r w:rsidRPr="005E248C">
              <w:rPr>
                <w:rStyle w:val="a9"/>
                <w:rFonts w:hint="eastAsia"/>
                <w:noProof/>
              </w:rPr>
              <w:t>桩基础局部受压验算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_Toc183698722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06568D96" w14:textId="129C7055" w:rsidR="00DB493C" w:rsidRDefault="00DB493C">
          <w:pPr>
            <w:pStyle w:val="TOC10"/>
            <w:tabs>
              <w:tab w:val="right" w:leader="dot" w:pos="9961"/>
            </w:tabs>
            <w:rPr>
              <w:rFonts w:hint="eastAsia"/>
              <w:b w:val="0"/>
              <w:noProof/>
              <w:sz w:val="21"/>
              <w14:ligatures w14:val="standardContextual"/>
            </w:rPr>
          </w:pPr>
          <w:hyperlink w:anchor="_Toc183698723" w:history="1">
            <w:r w:rsidRPr="005E248C">
              <w:rPr>
                <w:rStyle w:val="a9"/>
                <w:rFonts w:hint="eastAsia"/>
                <w:noProof/>
              </w:rPr>
              <w:t>第</w:t>
            </w:r>
            <w:r w:rsidRPr="005E248C">
              <w:rPr>
                <w:rStyle w:val="a9"/>
                <w:rFonts w:hint="eastAsia"/>
                <w:noProof/>
              </w:rPr>
              <w:t>4</w:t>
            </w:r>
            <w:r w:rsidRPr="005E248C">
              <w:rPr>
                <w:rStyle w:val="a9"/>
                <w:rFonts w:hint="eastAsia"/>
                <w:noProof/>
              </w:rPr>
              <w:t>章</w:t>
            </w:r>
            <w:r w:rsidRPr="005E248C">
              <w:rPr>
                <w:rStyle w:val="a9"/>
                <w:rFonts w:hint="eastAsia"/>
                <w:noProof/>
              </w:rPr>
              <w:t xml:space="preserve"> </w:t>
            </w:r>
            <w:r w:rsidRPr="005E248C">
              <w:rPr>
                <w:rStyle w:val="a9"/>
                <w:rFonts w:hint="eastAsia"/>
                <w:noProof/>
              </w:rPr>
              <w:t>基础计算简图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_Toc183698723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418275CE" w14:textId="755227E5" w:rsidR="00DB493C" w:rsidRDefault="00DB493C">
          <w:pPr>
            <w:pStyle w:val="TOC2"/>
            <w:tabs>
              <w:tab w:val="right" w:leader="dot" w:pos="9961"/>
            </w:tabs>
            <w:rPr>
              <w:rFonts w:hint="eastAsia"/>
              <w:b w:val="0"/>
              <w:noProof/>
              <w14:ligatures w14:val="standardContextual"/>
            </w:rPr>
          </w:pPr>
          <w:hyperlink w:anchor="_Toc183698724" w:history="1">
            <w:r w:rsidRPr="005E248C">
              <w:rPr>
                <w:rStyle w:val="a9"/>
                <w:rFonts w:hint="eastAsia"/>
                <w:noProof/>
              </w:rPr>
              <w:t xml:space="preserve">4.1 </w:t>
            </w:r>
            <w:r w:rsidRPr="005E248C">
              <w:rPr>
                <w:rStyle w:val="a9"/>
                <w:rFonts w:hint="eastAsia"/>
                <w:noProof/>
              </w:rPr>
              <w:t>桩基础平法施工图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_Toc183698724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44EE3029" w14:textId="58F96B03" w:rsidR="00DB493C" w:rsidRDefault="00DB493C">
          <w:pPr>
            <w:pStyle w:val="TOC2"/>
            <w:tabs>
              <w:tab w:val="right" w:leader="dot" w:pos="9961"/>
            </w:tabs>
            <w:rPr>
              <w:rFonts w:hint="eastAsia"/>
              <w:b w:val="0"/>
              <w:noProof/>
              <w14:ligatures w14:val="standardContextual"/>
            </w:rPr>
          </w:pPr>
          <w:hyperlink w:anchor="_Toc183698725" w:history="1">
            <w:r w:rsidRPr="005E248C">
              <w:rPr>
                <w:rStyle w:val="a9"/>
                <w:rFonts w:hint="eastAsia"/>
                <w:noProof/>
              </w:rPr>
              <w:t xml:space="preserve">4.2 </w:t>
            </w:r>
            <w:r w:rsidRPr="005E248C">
              <w:rPr>
                <w:rStyle w:val="a9"/>
                <w:rFonts w:hint="eastAsia"/>
                <w:noProof/>
              </w:rPr>
              <w:t>单工况墙柱底内力图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_Toc183698725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00BA63F3" w14:textId="263C0C6E" w:rsidR="00DB493C" w:rsidRDefault="00DB493C">
          <w:pPr>
            <w:pStyle w:val="TOC2"/>
            <w:tabs>
              <w:tab w:val="right" w:leader="dot" w:pos="9961"/>
            </w:tabs>
            <w:rPr>
              <w:rFonts w:hint="eastAsia"/>
              <w:b w:val="0"/>
              <w:noProof/>
              <w14:ligatures w14:val="standardContextual"/>
            </w:rPr>
          </w:pPr>
          <w:hyperlink w:anchor="_Toc183698726" w:history="1">
            <w:r w:rsidRPr="005E248C">
              <w:rPr>
                <w:rStyle w:val="a9"/>
                <w:rFonts w:hint="eastAsia"/>
                <w:noProof/>
              </w:rPr>
              <w:t xml:space="preserve">4.3 </w:t>
            </w:r>
            <w:r w:rsidRPr="005E248C">
              <w:rPr>
                <w:rStyle w:val="a9"/>
                <w:rFonts w:hint="eastAsia"/>
                <w:noProof/>
              </w:rPr>
              <w:t>上部结构墙柱编号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_Toc183698726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09990698" w14:textId="34798CA8" w:rsidR="00DB493C" w:rsidRDefault="00DB493C">
          <w:pPr>
            <w:pStyle w:val="TOC2"/>
            <w:tabs>
              <w:tab w:val="right" w:leader="dot" w:pos="9961"/>
            </w:tabs>
            <w:rPr>
              <w:rFonts w:hint="eastAsia"/>
              <w:b w:val="0"/>
              <w:noProof/>
              <w14:ligatures w14:val="standardContextual"/>
            </w:rPr>
          </w:pPr>
          <w:hyperlink w:anchor="_Toc183698727" w:history="1">
            <w:r w:rsidRPr="005E248C">
              <w:rPr>
                <w:rStyle w:val="a9"/>
                <w:rFonts w:hint="eastAsia"/>
                <w:noProof/>
              </w:rPr>
              <w:t xml:space="preserve">4.4 </w:t>
            </w:r>
            <w:r w:rsidRPr="005E248C">
              <w:rPr>
                <w:rStyle w:val="a9"/>
                <w:rFonts w:hint="eastAsia"/>
                <w:noProof/>
              </w:rPr>
              <w:t>扩展和桩基础计算简图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_Toc183698727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4E9EBA3A" w14:textId="22EE3C0E" w:rsidR="00DB493C" w:rsidRDefault="00DB493C">
          <w:pPr>
            <w:pStyle w:val="TOC3"/>
            <w:tabs>
              <w:tab w:val="right" w:leader="dot" w:pos="9961"/>
            </w:tabs>
            <w:rPr>
              <w:rFonts w:hint="eastAsia"/>
              <w:noProof/>
              <w14:ligatures w14:val="standardContextual"/>
            </w:rPr>
          </w:pPr>
          <w:hyperlink w:anchor="_Toc183698728" w:history="1">
            <w:r w:rsidRPr="005E248C">
              <w:rPr>
                <w:rStyle w:val="a9"/>
                <w:rFonts w:hint="eastAsia"/>
                <w:noProof/>
              </w:rPr>
              <w:t>4.4.1</w:t>
            </w:r>
            <w:r w:rsidRPr="005E248C">
              <w:rPr>
                <w:rStyle w:val="a9"/>
                <w:rFonts w:hint="eastAsia"/>
                <w:noProof/>
              </w:rPr>
              <w:t>控制承台承载力的标准组合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_Toc183698728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3A5B3393" w14:textId="3BF31A42" w:rsidR="00DB493C" w:rsidRDefault="00DB493C">
          <w:pPr>
            <w:pStyle w:val="TOC3"/>
            <w:tabs>
              <w:tab w:val="right" w:leader="dot" w:pos="9961"/>
            </w:tabs>
            <w:rPr>
              <w:rFonts w:hint="eastAsia"/>
              <w:noProof/>
              <w14:ligatures w14:val="standardContextual"/>
            </w:rPr>
          </w:pPr>
          <w:hyperlink w:anchor="_Toc183698729" w:history="1">
            <w:r w:rsidRPr="005E248C">
              <w:rPr>
                <w:rStyle w:val="a9"/>
                <w:rFonts w:hint="eastAsia"/>
                <w:noProof/>
              </w:rPr>
              <w:t>4.4.2</w:t>
            </w:r>
            <w:r w:rsidRPr="005E248C">
              <w:rPr>
                <w:rStyle w:val="a9"/>
                <w:rFonts w:hint="eastAsia"/>
                <w:noProof/>
              </w:rPr>
              <w:t>控制承台高度的基本组合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_Toc183698729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57D67128" w14:textId="7013FD8C" w:rsidR="00DB493C" w:rsidRDefault="00DB493C">
          <w:pPr>
            <w:pStyle w:val="TOC3"/>
            <w:tabs>
              <w:tab w:val="right" w:leader="dot" w:pos="9961"/>
            </w:tabs>
            <w:rPr>
              <w:rFonts w:hint="eastAsia"/>
              <w:noProof/>
              <w14:ligatures w14:val="standardContextual"/>
            </w:rPr>
          </w:pPr>
          <w:hyperlink w:anchor="_Toc183698730" w:history="1">
            <w:r w:rsidRPr="005E248C">
              <w:rPr>
                <w:rStyle w:val="a9"/>
                <w:rFonts w:hint="eastAsia"/>
                <w:noProof/>
              </w:rPr>
              <w:t>4.4.3</w:t>
            </w:r>
            <w:r w:rsidRPr="005E248C">
              <w:rPr>
                <w:rStyle w:val="a9"/>
                <w:rFonts w:hint="eastAsia"/>
                <w:noProof/>
              </w:rPr>
              <w:t>控制沉降的准永久组合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_Toc183698730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58BFF4CE" w14:textId="3799DA8A" w:rsidR="00DB493C" w:rsidRDefault="00DB493C">
          <w:pPr>
            <w:pStyle w:val="TOC3"/>
            <w:tabs>
              <w:tab w:val="right" w:leader="dot" w:pos="9961"/>
            </w:tabs>
            <w:rPr>
              <w:rFonts w:hint="eastAsia"/>
              <w:noProof/>
              <w14:ligatures w14:val="standardContextual"/>
            </w:rPr>
          </w:pPr>
          <w:hyperlink w:anchor="_Toc183698731" w:history="1">
            <w:r w:rsidRPr="005E248C">
              <w:rPr>
                <w:rStyle w:val="a9"/>
                <w:rFonts w:hint="eastAsia"/>
                <w:noProof/>
              </w:rPr>
              <w:t>4.4.4</w:t>
            </w:r>
            <w:r w:rsidRPr="005E248C">
              <w:rPr>
                <w:rStyle w:val="a9"/>
                <w:rFonts w:hint="eastAsia"/>
                <w:noProof/>
              </w:rPr>
              <w:t>桩基础桩最大或最小内力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_Toc183698731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279408B7" w14:textId="571F648B" w:rsidR="00C10498" w:rsidRDefault="00E31E30" w:rsidP="00E9321E">
          <w:r>
            <w:rPr>
              <w:rFonts w:asciiTheme="majorHAnsi" w:eastAsia="微软雅黑" w:hAnsiTheme="majorHAnsi" w:cstheme="majorBidi"/>
              <w:sz w:val="24"/>
              <w:szCs w:val="24"/>
            </w:rPr>
            <w:fldChar w:fldCharType="end"/>
          </w:r>
        </w:p>
      </w:sdtContent>
    </w:sdt>
    <w:p w14:paraId="751F2E04" w14:textId="77777777" w:rsidR="00C10498" w:rsidRDefault="00C10498" w:rsidP="00E9321E">
      <w:pPr>
        <w:pStyle w:val="a3"/>
        <w:sectPr w:rsidR="00C10498" w:rsidSect="00C10498">
          <w:headerReference w:type="default" r:id="rId7"/>
          <w:footerReference w:type="default" r:id="rId8"/>
          <w:pgSz w:w="23814" w:h="16839" w:orient="landscape"/>
          <w:pgMar w:top="1797" w:right="1440" w:bottom="1797" w:left="1440" w:header="851" w:footer="992" w:gutter="0"/>
          <w:pgNumType w:start="1"/>
          <w:cols w:num="2" w:space="992"/>
          <w:docGrid w:type="lines" w:linePitch="312"/>
        </w:sectPr>
      </w:pPr>
    </w:p>
    <w:p w14:paraId="483551FA" w14:textId="77777777" w:rsidR="00C10498" w:rsidRDefault="00E9321E" w:rsidP="00E9321E">
      <w:pPr>
        <w:pStyle w:val="11"/>
      </w:pPr>
      <w:bookmarkStart w:id="0" w:name="_Toc183698711"/>
      <w:r w:rsidRPr="00E9321E">
        <w:rPr>
          <w:rFonts w:hint="eastAsia"/>
        </w:rPr>
        <w:lastRenderedPageBreak/>
        <w:t>第</w:t>
      </w:r>
      <w:r w:rsidRPr="00E9321E">
        <w:rPr>
          <w:rFonts w:hint="eastAsia"/>
        </w:rPr>
        <w:t>1</w:t>
      </w:r>
      <w:r w:rsidRPr="00E9321E">
        <w:rPr>
          <w:rFonts w:hint="eastAsia"/>
        </w:rPr>
        <w:t>章</w:t>
      </w:r>
      <w:r w:rsidRPr="00E9321E">
        <w:rPr>
          <w:rFonts w:hint="eastAsia"/>
        </w:rPr>
        <w:t xml:space="preserve"> </w:t>
      </w:r>
      <w:r w:rsidRPr="00E9321E">
        <w:rPr>
          <w:rFonts w:hint="eastAsia"/>
        </w:rPr>
        <w:t>设计依据</w:t>
      </w:r>
      <w:bookmarkEnd w:id="0"/>
    </w:p>
    <w:p w14:paraId="4096CDD8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本工程按照如下规范、规程或标准进行设计:</w:t>
      </w:r>
    </w:p>
    <w:p w14:paraId="7463B221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1、《可靠度标准》:《建筑结构可靠度设计统一标准》GB 50068-2018</w:t>
      </w:r>
    </w:p>
    <w:p w14:paraId="2FB593F3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2、《桩基规范》:《建筑桩基技术规范》JGJ 94</w:t>
      </w:r>
      <w:r w:rsidRPr="00E9321E">
        <w:rPr>
          <w:rStyle w:val="mainText"/>
          <w:rFonts w:hint="default"/>
        </w:rPr>
        <w:t>–</w:t>
      </w:r>
      <w:r w:rsidRPr="00E9321E">
        <w:rPr>
          <w:rStyle w:val="mainText"/>
          <w:rFonts w:hint="default"/>
        </w:rPr>
        <w:t>2008</w:t>
      </w:r>
    </w:p>
    <w:p w14:paraId="63F9A3C6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3、《术语标准》:《建筑地基基础术语标准》GBT 50941</w:t>
      </w:r>
      <w:r w:rsidRPr="00E9321E">
        <w:rPr>
          <w:rStyle w:val="mainText"/>
          <w:rFonts w:hint="default"/>
        </w:rPr>
        <w:t>–</w:t>
      </w:r>
      <w:r w:rsidRPr="00E9321E">
        <w:rPr>
          <w:rStyle w:val="mainText"/>
          <w:rFonts w:hint="default"/>
        </w:rPr>
        <w:t>2014</w:t>
      </w:r>
    </w:p>
    <w:p w14:paraId="7B0CBC3E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4、《荷载规范》:《建筑结构荷载规范》GB 50009 - 2012</w:t>
      </w:r>
    </w:p>
    <w:p w14:paraId="329E8425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5、《混凝土规范》或《混规》:《混凝土结构设计规范》GB 50010 - 2010</w:t>
      </w:r>
    </w:p>
    <w:p w14:paraId="06404F65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6、《抗震规范》或《抗规》:《建筑抗震设计规范》GB 50011 - 2010</w:t>
      </w:r>
    </w:p>
    <w:p w14:paraId="6C3281E6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7、《高规》:《高层建筑混凝土结构技术规程》JGJ 3 - 2010</w:t>
      </w:r>
    </w:p>
    <w:p w14:paraId="68AE34D6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8、《广东高规》:广东省标准《高层建筑混凝土结构技术规程》DBJ 15 - 92 - 2013</w:t>
      </w:r>
    </w:p>
    <w:p w14:paraId="7E2DDF50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9、《上海抗规》:上海市工程设计规范《建筑抗震设计规范》DGJ 08 - 9 - 2013</w:t>
      </w:r>
    </w:p>
    <w:p w14:paraId="40DCFDA5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10、《人防规范》:《人民防空地下室设计规范》GB 50038 - 2005</w:t>
      </w:r>
    </w:p>
    <w:p w14:paraId="78FB66E6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11、《钢结构规范》:《钢结构设计标准》GB 50017 - 2017</w:t>
      </w:r>
    </w:p>
    <w:p w14:paraId="5FA77C17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12、《高钢规》:《高层民用建筑钢结构技术规程》JGJ 99 - 2015</w:t>
      </w:r>
    </w:p>
    <w:p w14:paraId="375065FB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13、《门刚规程》:《门式刚架轻型房屋钢结构技术规程》GB51022-2015</w:t>
      </w:r>
    </w:p>
    <w:p w14:paraId="2265300B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14、《冷弯薄壁型钢规范》:《冷弯薄壁型钢结构技术规范》GB 50018 - 2002</w:t>
      </w:r>
    </w:p>
    <w:p w14:paraId="1EF0D204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15、《异形柱规程》:《混凝土异形柱结构技术规程》JGJ 149 - 2017</w:t>
      </w:r>
    </w:p>
    <w:p w14:paraId="17B5A9E3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16、《组合规范》:《组合结构设计规范》JGJ 138 - 2016</w:t>
      </w:r>
    </w:p>
    <w:p w14:paraId="2F43396A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17、《钢骨规程》:《钢骨混凝土结构技术规程》YB 9082 - 2006</w:t>
      </w:r>
    </w:p>
    <w:p w14:paraId="40FE6A14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18、《钢管规范》:《钢管混凝土结构技术规范》GB 50936 - 2014</w:t>
      </w:r>
    </w:p>
    <w:p w14:paraId="7B38618C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19、《叠合柱规程》:《钢管混凝土叠合柱结构技术规程》CECS 188:2005</w:t>
      </w:r>
    </w:p>
    <w:p w14:paraId="3D03215C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20、《矩形钢管规程》:《矩形钢管混凝土结构技术规程》CECS 159 : 2004</w:t>
      </w:r>
    </w:p>
    <w:p w14:paraId="3C2396AC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21、《空心楼盖规程》:《现浇混凝土空心楼盖结构技术规程》CECS 175 : 2004</w:t>
      </w:r>
    </w:p>
    <w:p w14:paraId="3C580C91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22、《鉴定标准》:《建筑抗震鉴定标准》GB 50023 - 2009</w:t>
      </w:r>
    </w:p>
    <w:p w14:paraId="18E6E67A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23、《加固规范》:《混凝土结构加固设计规范》GB 50367 - 2013</w:t>
      </w:r>
    </w:p>
    <w:p w14:paraId="6D249AF4" w14:textId="77777777" w:rsidR="00C10498" w:rsidRDefault="00E9321E" w:rsidP="00E9321E">
      <w:pPr>
        <w:pStyle w:val="12"/>
        <w:ind w:firstLine="480"/>
      </w:pPr>
      <w:r w:rsidRPr="00E9321E">
        <w:rPr>
          <w:rStyle w:val="mainText"/>
          <w:rFonts w:hint="default"/>
        </w:rPr>
        <w:t>24、《抗震加固规程》:《建筑抗震加固技术规程》JGJ 116 - 2009</w:t>
      </w:r>
    </w:p>
    <w:p w14:paraId="0A40F3CA" w14:textId="1AD3A194" w:rsidR="00C10498" w:rsidRDefault="00E9321E" w:rsidP="00E9321E">
      <w:pPr>
        <w:pStyle w:val="11"/>
      </w:pPr>
      <w:bookmarkStart w:id="1" w:name="_Toc183698712"/>
      <w:r w:rsidRPr="00E9321E">
        <w:rPr>
          <w:rFonts w:hint="eastAsia"/>
        </w:rPr>
        <w:t>第</w:t>
      </w:r>
      <w:r w:rsidR="00E31E30">
        <w:t>2</w:t>
      </w:r>
      <w:r w:rsidRPr="00E9321E">
        <w:rPr>
          <w:rFonts w:hint="eastAsia"/>
        </w:rPr>
        <w:t>章</w:t>
      </w:r>
      <w:r w:rsidRPr="00E9321E">
        <w:rPr>
          <w:rFonts w:hint="eastAsia"/>
        </w:rPr>
        <w:t xml:space="preserve"> </w:t>
      </w:r>
      <w:r w:rsidRPr="00E9321E">
        <w:rPr>
          <w:rFonts w:hint="eastAsia"/>
        </w:rPr>
        <w:t>设计参数</w:t>
      </w:r>
      <w:bookmarkEnd w:id="1"/>
    </w:p>
    <w:p w14:paraId="2813CBB1" w14:textId="36BCF4D0" w:rsidR="00C10498" w:rsidRDefault="000411F9" w:rsidP="00E9321E">
      <w:pPr>
        <w:pStyle w:val="21"/>
      </w:pPr>
      <w:bookmarkStart w:id="2" w:name="_Toc183698713"/>
      <w:r>
        <w:t>2</w:t>
      </w:r>
      <w:r w:rsidR="00E9321E" w:rsidRPr="00E9321E">
        <w:rPr>
          <w:rFonts w:hint="eastAsia"/>
        </w:rPr>
        <w:t>.</w:t>
      </w:r>
      <w:r w:rsidR="00E31E30">
        <w:t>1</w:t>
      </w:r>
      <w:r w:rsidR="00E9321E" w:rsidRPr="00E9321E">
        <w:rPr>
          <w:rFonts w:hint="eastAsia"/>
        </w:rPr>
        <w:t>桩基础总体信息</w:t>
      </w:r>
      <w:bookmarkEnd w:id="2"/>
    </w:p>
    <w:p w14:paraId="394B42C8" w14:textId="08E4AB44" w:rsidR="00C10498" w:rsidRDefault="000411F9" w:rsidP="00E9321E">
      <w:pPr>
        <w:pStyle w:val="21"/>
      </w:pPr>
      <w:bookmarkStart w:id="3" w:name="_Toc183698714"/>
      <w:r>
        <w:t>2</w:t>
      </w:r>
      <w:r w:rsidR="00E9321E" w:rsidRPr="00E9321E">
        <w:rPr>
          <w:rFonts w:hint="eastAsia"/>
        </w:rPr>
        <w:t>.</w:t>
      </w:r>
      <w:r w:rsidR="00E31E30">
        <w:t>2</w:t>
      </w:r>
      <w:r w:rsidR="00E9321E" w:rsidRPr="00E9321E">
        <w:rPr>
          <w:rFonts w:hint="eastAsia"/>
        </w:rPr>
        <w:t>沉降和回弹的设计参数说明</w:t>
      </w:r>
      <w:bookmarkEnd w:id="3"/>
    </w:p>
    <w:p w14:paraId="50FB9A5B" w14:textId="1888408D" w:rsidR="00C10498" w:rsidRDefault="00E9321E" w:rsidP="00E9321E">
      <w:pPr>
        <w:pStyle w:val="11"/>
      </w:pPr>
      <w:bookmarkStart w:id="4" w:name="_Toc183698715"/>
      <w:r w:rsidRPr="00E9321E">
        <w:rPr>
          <w:rFonts w:hint="eastAsia"/>
        </w:rPr>
        <w:t>第</w:t>
      </w:r>
      <w:r w:rsidR="00D22846">
        <w:t>3</w:t>
      </w:r>
      <w:r w:rsidRPr="00E9321E">
        <w:rPr>
          <w:rFonts w:hint="eastAsia"/>
        </w:rPr>
        <w:t>章</w:t>
      </w:r>
      <w:r w:rsidRPr="00E9321E">
        <w:rPr>
          <w:rFonts w:hint="eastAsia"/>
        </w:rPr>
        <w:t xml:space="preserve"> </w:t>
      </w:r>
      <w:r w:rsidRPr="00E9321E">
        <w:rPr>
          <w:rFonts w:hint="eastAsia"/>
        </w:rPr>
        <w:t>基础计算指标统计</w:t>
      </w:r>
      <w:bookmarkEnd w:id="4"/>
    </w:p>
    <w:p w14:paraId="1EA7FCE7" w14:textId="16ED1FA6" w:rsidR="00C10498" w:rsidRDefault="00D22846" w:rsidP="00E9321E">
      <w:pPr>
        <w:pStyle w:val="21"/>
      </w:pPr>
      <w:bookmarkStart w:id="5" w:name="_Toc183698716"/>
      <w:r>
        <w:t>3</w:t>
      </w:r>
      <w:r w:rsidR="00E9321E" w:rsidRPr="00E9321E">
        <w:rPr>
          <w:rFonts w:hint="eastAsia"/>
        </w:rPr>
        <w:t>.</w:t>
      </w:r>
      <w:r w:rsidR="005844DB">
        <w:t>1</w:t>
      </w:r>
      <w:r w:rsidR="00E9321E" w:rsidRPr="00E9321E">
        <w:rPr>
          <w:rFonts w:hint="eastAsia"/>
        </w:rPr>
        <w:t>桩基础计算</w:t>
      </w:r>
      <w:bookmarkEnd w:id="5"/>
    </w:p>
    <w:p w14:paraId="7808A6A6" w14:textId="6BC865FF" w:rsidR="00DB493C" w:rsidRDefault="00DB493C" w:rsidP="005844DB">
      <w:pPr>
        <w:pStyle w:val="31"/>
        <w:rPr>
          <w:rFonts w:hint="eastAsia"/>
        </w:rPr>
      </w:pPr>
      <w:bookmarkStart w:id="6" w:name="_Toc183698717"/>
      <w:r>
        <w:rPr>
          <w:rFonts w:hint="eastAsia"/>
        </w:rPr>
        <w:t>3.1.0</w:t>
      </w:r>
      <w:r>
        <w:rPr>
          <w:rFonts w:hint="eastAsia"/>
        </w:rPr>
        <w:t>单桩竖向抗压承载力特征值计算过程</w:t>
      </w:r>
      <w:bookmarkEnd w:id="6"/>
    </w:p>
    <w:p w14:paraId="7B833A2B" w14:textId="2F555773" w:rsidR="005844DB" w:rsidRDefault="00D22846" w:rsidP="005844DB">
      <w:pPr>
        <w:pStyle w:val="31"/>
      </w:pPr>
      <w:bookmarkStart w:id="7" w:name="_Toc183698718"/>
      <w:r>
        <w:t>3</w:t>
      </w:r>
      <w:r w:rsidR="00D067F9">
        <w:t>.1.</w:t>
      </w:r>
      <w:r w:rsidR="00C23528">
        <w:t>1</w:t>
      </w:r>
      <w:r w:rsidR="005844DB">
        <w:rPr>
          <w:rFonts w:hint="eastAsia"/>
        </w:rPr>
        <w:t>桩基础承载力验算</w:t>
      </w:r>
      <w:bookmarkEnd w:id="7"/>
    </w:p>
    <w:p w14:paraId="05478366" w14:textId="7C270749" w:rsidR="005844DB" w:rsidRDefault="00D22846" w:rsidP="005844DB">
      <w:pPr>
        <w:pStyle w:val="31"/>
      </w:pPr>
      <w:bookmarkStart w:id="8" w:name="_Toc183698719"/>
      <w:r>
        <w:t>3</w:t>
      </w:r>
      <w:r w:rsidR="005844DB">
        <w:t>.1.</w:t>
      </w:r>
      <w:r w:rsidR="00C23528">
        <w:t>2</w:t>
      </w:r>
      <w:r w:rsidR="005844DB">
        <w:rPr>
          <w:rFonts w:hint="eastAsia"/>
        </w:rPr>
        <w:t>桩基础冲切和剪切验算</w:t>
      </w:r>
      <w:bookmarkEnd w:id="8"/>
    </w:p>
    <w:p w14:paraId="5843810E" w14:textId="02DD2A4F" w:rsidR="005844DB" w:rsidRDefault="00D22846" w:rsidP="005844DB">
      <w:pPr>
        <w:pStyle w:val="31"/>
      </w:pPr>
      <w:bookmarkStart w:id="9" w:name="_Toc183698720"/>
      <w:r>
        <w:t>3</w:t>
      </w:r>
      <w:r w:rsidR="005844DB">
        <w:t>.1.</w:t>
      </w:r>
      <w:r w:rsidR="00C23528">
        <w:t>3</w:t>
      </w:r>
      <w:r w:rsidR="005844DB">
        <w:rPr>
          <w:rFonts w:hint="eastAsia"/>
        </w:rPr>
        <w:t>桩基础抗弯验算</w:t>
      </w:r>
      <w:bookmarkEnd w:id="9"/>
    </w:p>
    <w:p w14:paraId="01688477" w14:textId="730272D5" w:rsidR="005844DB" w:rsidRDefault="00D22846" w:rsidP="005844DB">
      <w:pPr>
        <w:pStyle w:val="31"/>
      </w:pPr>
      <w:bookmarkStart w:id="10" w:name="_Toc183698721"/>
      <w:r>
        <w:t>3</w:t>
      </w:r>
      <w:r w:rsidR="005844DB">
        <w:t>.1.</w:t>
      </w:r>
      <w:r w:rsidR="00C23528">
        <w:t>4</w:t>
      </w:r>
      <w:r w:rsidR="005844DB">
        <w:rPr>
          <w:rFonts w:hint="eastAsia"/>
        </w:rPr>
        <w:t>桩基础沉降验算</w:t>
      </w:r>
      <w:bookmarkEnd w:id="10"/>
    </w:p>
    <w:p w14:paraId="74F7081E" w14:textId="4F68FB7F" w:rsidR="00EC272D" w:rsidRDefault="00EC272D" w:rsidP="005844DB">
      <w:pPr>
        <w:pStyle w:val="31"/>
      </w:pPr>
      <w:bookmarkStart w:id="11" w:name="_Toc183698722"/>
      <w:r>
        <w:rPr>
          <w:rFonts w:hint="eastAsia"/>
        </w:rPr>
        <w:t>3</w:t>
      </w:r>
      <w:r>
        <w:t>.1.</w:t>
      </w:r>
      <w:r w:rsidR="00C23528">
        <w:t>5</w:t>
      </w:r>
      <w:r>
        <w:rPr>
          <w:rFonts w:hint="eastAsia"/>
        </w:rPr>
        <w:t>桩基础局部受压验算</w:t>
      </w:r>
      <w:bookmarkEnd w:id="11"/>
    </w:p>
    <w:p w14:paraId="1C93B9BF" w14:textId="4D9C65B0" w:rsidR="00C10498" w:rsidRPr="00405E68" w:rsidRDefault="00C10498" w:rsidP="00E9321E">
      <w:pPr>
        <w:pStyle w:val="21"/>
      </w:pPr>
    </w:p>
    <w:p w14:paraId="21D13C41" w14:textId="77777777" w:rsidR="00C10498" w:rsidRDefault="00C10498" w:rsidP="00E9321E">
      <w:pPr>
        <w:pStyle w:val="a3"/>
        <w:sectPr w:rsidR="00C10498" w:rsidSect="00C10498">
          <w:headerReference w:type="default" r:id="rId9"/>
          <w:footerReference w:type="default" r:id="rId10"/>
          <w:pgSz w:w="23814" w:h="16839" w:orient="landscape"/>
          <w:pgMar w:top="1797" w:right="1440" w:bottom="1797" w:left="1440" w:header="851" w:footer="992" w:gutter="0"/>
          <w:pgNumType w:start="1"/>
          <w:cols w:num="2" w:space="992"/>
          <w:docGrid w:type="lines" w:linePitch="312"/>
        </w:sectPr>
      </w:pPr>
    </w:p>
    <w:p w14:paraId="73013F7C" w14:textId="65331EA0" w:rsidR="00C10498" w:rsidRDefault="00E9321E" w:rsidP="00E9321E">
      <w:pPr>
        <w:pStyle w:val="11"/>
      </w:pPr>
      <w:bookmarkStart w:id="12" w:name="_Toc183698723"/>
      <w:r w:rsidRPr="00E9321E">
        <w:rPr>
          <w:rFonts w:hint="eastAsia"/>
        </w:rPr>
        <w:lastRenderedPageBreak/>
        <w:t>第</w:t>
      </w:r>
      <w:r w:rsidR="00D22846">
        <w:t>4</w:t>
      </w:r>
      <w:r w:rsidRPr="00E9321E">
        <w:rPr>
          <w:rFonts w:hint="eastAsia"/>
        </w:rPr>
        <w:t>章</w:t>
      </w:r>
      <w:r w:rsidRPr="00E9321E">
        <w:rPr>
          <w:rFonts w:hint="eastAsia"/>
        </w:rPr>
        <w:t xml:space="preserve"> </w:t>
      </w:r>
      <w:r w:rsidRPr="00E9321E">
        <w:rPr>
          <w:rFonts w:hint="eastAsia"/>
        </w:rPr>
        <w:t>基础计算简图</w:t>
      </w:r>
      <w:bookmarkEnd w:id="12"/>
    </w:p>
    <w:p w14:paraId="14DFFDDA" w14:textId="021DB94A" w:rsidR="00C23528" w:rsidRDefault="00D22846" w:rsidP="00E9321E">
      <w:pPr>
        <w:pStyle w:val="21"/>
      </w:pPr>
      <w:bookmarkStart w:id="13" w:name="_Toc183698724"/>
      <w:r>
        <w:t>4</w:t>
      </w:r>
      <w:r w:rsidR="00E9321E" w:rsidRPr="00E9321E">
        <w:rPr>
          <w:rFonts w:hint="eastAsia"/>
        </w:rPr>
        <w:t>.1</w:t>
      </w:r>
      <w:r w:rsidR="00E06C45">
        <w:rPr>
          <w:rFonts w:hint="eastAsia"/>
        </w:rPr>
        <w:t xml:space="preserve"> </w:t>
      </w:r>
      <w:r w:rsidR="00C23528">
        <w:rPr>
          <w:rFonts w:hint="eastAsia"/>
        </w:rPr>
        <w:t>桩基础</w:t>
      </w:r>
      <w:r w:rsidR="00E06C45">
        <w:rPr>
          <w:rFonts w:hint="eastAsia"/>
        </w:rPr>
        <w:t>平法施工图</w:t>
      </w:r>
      <w:bookmarkEnd w:id="13"/>
    </w:p>
    <w:p w14:paraId="047EB5B4" w14:textId="7814D8DF" w:rsidR="00C23528" w:rsidRDefault="00C23528" w:rsidP="00E9321E">
      <w:pPr>
        <w:pStyle w:val="21"/>
      </w:pPr>
      <w:bookmarkStart w:id="14" w:name="_Toc183698725"/>
      <w:r>
        <w:rPr>
          <w:rFonts w:hint="eastAsia"/>
        </w:rPr>
        <w:t>4</w:t>
      </w:r>
      <w:r>
        <w:t>.2</w:t>
      </w:r>
      <w:r w:rsidR="00E06C45">
        <w:t xml:space="preserve"> </w:t>
      </w:r>
      <w:r w:rsidR="00E06C45" w:rsidRPr="00E9321E">
        <w:rPr>
          <w:rFonts w:hint="eastAsia"/>
        </w:rPr>
        <w:t>单工况墙柱底内力图</w:t>
      </w:r>
      <w:bookmarkEnd w:id="14"/>
    </w:p>
    <w:p w14:paraId="11ED68E4" w14:textId="1A583959" w:rsidR="00C10498" w:rsidRDefault="00C23528" w:rsidP="00E9321E">
      <w:pPr>
        <w:pStyle w:val="21"/>
      </w:pPr>
      <w:bookmarkStart w:id="15" w:name="_Toc183698726"/>
      <w:r>
        <w:rPr>
          <w:rFonts w:hint="eastAsia"/>
        </w:rPr>
        <w:t>4</w:t>
      </w:r>
      <w:r>
        <w:t>.3</w:t>
      </w:r>
      <w:r w:rsidR="00E06C45">
        <w:t xml:space="preserve"> </w:t>
      </w:r>
      <w:r w:rsidR="00E06C45" w:rsidRPr="00E9321E">
        <w:rPr>
          <w:rFonts w:hint="eastAsia"/>
        </w:rPr>
        <w:t>上部结构墙柱编号</w:t>
      </w:r>
      <w:bookmarkEnd w:id="15"/>
    </w:p>
    <w:p w14:paraId="5BDDBB95" w14:textId="601CFA0D" w:rsidR="00C10498" w:rsidRDefault="00D22846" w:rsidP="00E9321E">
      <w:pPr>
        <w:pStyle w:val="21"/>
      </w:pPr>
      <w:bookmarkStart w:id="16" w:name="_Toc183698727"/>
      <w:r>
        <w:t>4</w:t>
      </w:r>
      <w:r w:rsidR="00E9321E" w:rsidRPr="00E9321E">
        <w:rPr>
          <w:rFonts w:hint="eastAsia"/>
        </w:rPr>
        <w:t>.</w:t>
      </w:r>
      <w:r w:rsidR="00C23528">
        <w:t>4</w:t>
      </w:r>
      <w:r w:rsidR="00E06C45">
        <w:t xml:space="preserve"> </w:t>
      </w:r>
      <w:r w:rsidR="00E06C45" w:rsidRPr="00E9321E">
        <w:rPr>
          <w:rFonts w:hint="eastAsia"/>
        </w:rPr>
        <w:t>扩展和桩基础计算简图</w:t>
      </w:r>
      <w:bookmarkEnd w:id="16"/>
    </w:p>
    <w:p w14:paraId="0AF32F11" w14:textId="08556FDA" w:rsidR="00C10498" w:rsidRDefault="00D22846" w:rsidP="00E9321E">
      <w:pPr>
        <w:pStyle w:val="31"/>
      </w:pPr>
      <w:bookmarkStart w:id="17" w:name="_Toc183698728"/>
      <w:r>
        <w:t>4</w:t>
      </w:r>
      <w:r w:rsidR="00D067F9">
        <w:t>.</w:t>
      </w:r>
      <w:r w:rsidR="00E06C45">
        <w:rPr>
          <w:rFonts w:hint="eastAsia"/>
        </w:rPr>
        <w:t>4</w:t>
      </w:r>
      <w:r w:rsidR="00D067F9">
        <w:t>.</w:t>
      </w:r>
      <w:r w:rsidR="00C23528">
        <w:t>1</w:t>
      </w:r>
      <w:r w:rsidR="00E9321E" w:rsidRPr="00E9321E">
        <w:rPr>
          <w:rFonts w:hint="eastAsia"/>
        </w:rPr>
        <w:t>控制承台承载力的标准组合</w:t>
      </w:r>
      <w:bookmarkEnd w:id="17"/>
    </w:p>
    <w:p w14:paraId="2E6164B6" w14:textId="25D382B3" w:rsidR="00C10498" w:rsidRDefault="00D22846" w:rsidP="00E9321E">
      <w:pPr>
        <w:pStyle w:val="31"/>
      </w:pPr>
      <w:bookmarkStart w:id="18" w:name="_Toc183698729"/>
      <w:r>
        <w:t>4</w:t>
      </w:r>
      <w:r w:rsidR="00E9321E" w:rsidRPr="00E9321E">
        <w:rPr>
          <w:rFonts w:hint="eastAsia"/>
        </w:rPr>
        <w:t>.</w:t>
      </w:r>
      <w:r w:rsidR="00E06C45">
        <w:rPr>
          <w:rFonts w:hint="eastAsia"/>
        </w:rPr>
        <w:t>4</w:t>
      </w:r>
      <w:r w:rsidR="00E9321E" w:rsidRPr="00E9321E">
        <w:rPr>
          <w:rFonts w:hint="eastAsia"/>
        </w:rPr>
        <w:t>.</w:t>
      </w:r>
      <w:r w:rsidR="00C23528">
        <w:t>2</w:t>
      </w:r>
      <w:r w:rsidR="00E9321E" w:rsidRPr="00E9321E">
        <w:rPr>
          <w:rFonts w:hint="eastAsia"/>
        </w:rPr>
        <w:t>控制承台高度的基本组合</w:t>
      </w:r>
      <w:bookmarkEnd w:id="18"/>
    </w:p>
    <w:p w14:paraId="6961632C" w14:textId="33DD07D0" w:rsidR="00C10498" w:rsidRDefault="00D22846" w:rsidP="00E9321E">
      <w:pPr>
        <w:pStyle w:val="31"/>
      </w:pPr>
      <w:bookmarkStart w:id="19" w:name="_Toc183698730"/>
      <w:r>
        <w:t>4</w:t>
      </w:r>
      <w:r w:rsidR="00E9321E" w:rsidRPr="00E9321E">
        <w:rPr>
          <w:rFonts w:hint="eastAsia"/>
        </w:rPr>
        <w:t>.</w:t>
      </w:r>
      <w:r w:rsidR="00E06C45">
        <w:rPr>
          <w:rFonts w:hint="eastAsia"/>
        </w:rPr>
        <w:t>4</w:t>
      </w:r>
      <w:r w:rsidR="00E9321E" w:rsidRPr="00E9321E">
        <w:rPr>
          <w:rFonts w:hint="eastAsia"/>
        </w:rPr>
        <w:t>.</w:t>
      </w:r>
      <w:r w:rsidR="00C23528">
        <w:t>3</w:t>
      </w:r>
      <w:r w:rsidR="00E9321E" w:rsidRPr="00E9321E">
        <w:rPr>
          <w:rFonts w:hint="eastAsia"/>
        </w:rPr>
        <w:t>控制沉降的准永久组合</w:t>
      </w:r>
      <w:bookmarkEnd w:id="19"/>
    </w:p>
    <w:p w14:paraId="58266CA5" w14:textId="21E9B877" w:rsidR="00C10498" w:rsidRDefault="00D22846" w:rsidP="00E9321E">
      <w:pPr>
        <w:pStyle w:val="31"/>
      </w:pPr>
      <w:bookmarkStart w:id="20" w:name="_Toc183698731"/>
      <w:r>
        <w:t>4</w:t>
      </w:r>
      <w:r w:rsidR="00E9321E" w:rsidRPr="00E9321E">
        <w:rPr>
          <w:rFonts w:hint="eastAsia"/>
        </w:rPr>
        <w:t>.</w:t>
      </w:r>
      <w:r w:rsidR="00E06C45">
        <w:rPr>
          <w:rFonts w:hint="eastAsia"/>
        </w:rPr>
        <w:t>4</w:t>
      </w:r>
      <w:r w:rsidR="00E9321E" w:rsidRPr="00E9321E">
        <w:rPr>
          <w:rFonts w:hint="eastAsia"/>
        </w:rPr>
        <w:t>.</w:t>
      </w:r>
      <w:r w:rsidR="00C23528">
        <w:t>4</w:t>
      </w:r>
      <w:r w:rsidR="00E9321E" w:rsidRPr="00E9321E">
        <w:rPr>
          <w:rFonts w:hint="eastAsia"/>
        </w:rPr>
        <w:t>桩基础</w:t>
      </w:r>
      <w:proofErr w:type="gramStart"/>
      <w:r w:rsidR="00E9321E" w:rsidRPr="00E9321E">
        <w:rPr>
          <w:rFonts w:hint="eastAsia"/>
        </w:rPr>
        <w:t>桩最大</w:t>
      </w:r>
      <w:proofErr w:type="gramEnd"/>
      <w:r w:rsidR="00E9321E" w:rsidRPr="00E9321E">
        <w:rPr>
          <w:rFonts w:hint="eastAsia"/>
        </w:rPr>
        <w:t>或最小内力</w:t>
      </w:r>
      <w:bookmarkEnd w:id="20"/>
    </w:p>
    <w:p w14:paraId="4472B170" w14:textId="4AE3A595" w:rsidR="00C10498" w:rsidRPr="00C23528" w:rsidRDefault="00C10498" w:rsidP="00E9321E">
      <w:pPr>
        <w:pStyle w:val="21"/>
      </w:pPr>
    </w:p>
    <w:sectPr w:rsidR="00C10498" w:rsidRPr="00C23528" w:rsidSect="00C10498">
      <w:pgSz w:w="23814" w:h="16839" w:orient="landscape"/>
      <w:pgMar w:top="1797" w:right="1440" w:bottom="1797" w:left="1440" w:header="851" w:footer="992" w:gutter="0"/>
      <w:cols w:space="992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E7BE5" w14:textId="77777777" w:rsidR="005E79CD" w:rsidRDefault="005E79CD" w:rsidP="00C10498">
      <w:pPr>
        <w:spacing w:before="0" w:after="0" w:line="240" w:lineRule="auto"/>
      </w:pPr>
      <w:r>
        <w:separator/>
      </w:r>
    </w:p>
  </w:endnote>
  <w:endnote w:type="continuationSeparator" w:id="0">
    <w:p w14:paraId="1CE171DA" w14:textId="77777777" w:rsidR="005E79CD" w:rsidRDefault="005E79CD" w:rsidP="00C1049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3EEE0" w14:textId="77777777" w:rsidR="00C10498" w:rsidRDefault="00E9321E" w:rsidP="00E9321E">
    <w:pPr>
      <w:pStyle w:val="14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>PAGE \* Arabic</w:instrText>
    </w:r>
    <w:r>
      <w:fldChar w:fldCharType="separate"/>
    </w:r>
    <w:r w:rsidRPr="00E9321E">
      <w:rPr>
        <w:rFonts w:hint="eastAsia"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9352E" w14:textId="77777777" w:rsidR="00C10498" w:rsidRDefault="00E9321E" w:rsidP="00E9321E">
    <w:pPr>
      <w:pStyle w:val="14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>PAGE \* Arabic</w:instrText>
    </w:r>
    <w:r>
      <w:fldChar w:fldCharType="separate"/>
    </w:r>
    <w:r w:rsidRPr="00E9321E">
      <w:rPr>
        <w:rFonts w:hint="eastAsia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883BD" w14:textId="77777777" w:rsidR="005E79CD" w:rsidRDefault="005E79CD" w:rsidP="00C10498">
      <w:pPr>
        <w:spacing w:before="0" w:after="0" w:line="240" w:lineRule="auto"/>
      </w:pPr>
      <w:r>
        <w:separator/>
      </w:r>
    </w:p>
  </w:footnote>
  <w:footnote w:type="continuationSeparator" w:id="0">
    <w:p w14:paraId="5F2DFFB5" w14:textId="77777777" w:rsidR="005E79CD" w:rsidRDefault="005E79CD" w:rsidP="00C1049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4651B" w14:textId="3CBB7B46" w:rsidR="00C10498" w:rsidRDefault="00E9321E" w:rsidP="00E9321E">
    <w:pPr>
      <w:pStyle w:val="13"/>
    </w:pPr>
    <w:r>
      <w:ptab w:relativeTo="margin" w:alignment="center" w:leader="none"/>
    </w:r>
    <w:r w:rsidR="00E31E30">
      <w:rPr>
        <w:rFonts w:hint="eastAsia"/>
      </w:rPr>
      <w:t>全国大学生结构设计信息技术大赛</w:t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E0CCC" w14:textId="26734EA1" w:rsidR="00C10498" w:rsidRDefault="00E9321E" w:rsidP="00E9321E">
    <w:pPr>
      <w:pStyle w:val="13"/>
    </w:pPr>
    <w:r>
      <w:ptab w:relativeTo="margin" w:alignment="center" w:leader="none"/>
    </w:r>
    <w:r w:rsidR="000411F9">
      <w:rPr>
        <w:rFonts w:hint="eastAsia"/>
      </w:rPr>
      <w:t>全国大学生结构设计信息技术大赛</w: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21E"/>
    <w:rsid w:val="000411F9"/>
    <w:rsid w:val="000713EB"/>
    <w:rsid w:val="000F4742"/>
    <w:rsid w:val="0016536C"/>
    <w:rsid w:val="00204478"/>
    <w:rsid w:val="00206B56"/>
    <w:rsid w:val="003C28C9"/>
    <w:rsid w:val="00405E68"/>
    <w:rsid w:val="004F7B55"/>
    <w:rsid w:val="00526818"/>
    <w:rsid w:val="005844DB"/>
    <w:rsid w:val="005E79CD"/>
    <w:rsid w:val="006B3397"/>
    <w:rsid w:val="006E74AC"/>
    <w:rsid w:val="007F52D0"/>
    <w:rsid w:val="00A94E9B"/>
    <w:rsid w:val="00C10498"/>
    <w:rsid w:val="00C23528"/>
    <w:rsid w:val="00C738B1"/>
    <w:rsid w:val="00C93E04"/>
    <w:rsid w:val="00D067F9"/>
    <w:rsid w:val="00D22846"/>
    <w:rsid w:val="00DB493C"/>
    <w:rsid w:val="00E0391E"/>
    <w:rsid w:val="00E06C45"/>
    <w:rsid w:val="00E31E30"/>
    <w:rsid w:val="00E738F3"/>
    <w:rsid w:val="00E9321E"/>
    <w:rsid w:val="00EC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7F6D6D"/>
  <w15:docId w15:val="{64C3AC39-E825-4F8F-A042-6E7FBB07B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40" w:after="40"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0"/>
    <w:lsdException w:name="No Spacing" w:uiPriority="1" w:qFormat="1"/>
    <w:lsdException w:name="Light Shading" w:uiPriority="60" w:qFormat="1"/>
    <w:lsdException w:name="Light List" w:uiPriority="61" w:qFormat="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 w:qFormat="1"/>
    <w:lsdException w:name="Medium Grid 1 Accent 1" w:uiPriority="67" w:qFormat="1"/>
    <w:lsdException w:name="Medium Grid 2 Accent 1" w:uiPriority="68" w:qFormat="1"/>
    <w:lsdException w:name="Medium Grid 3 Accent 1" w:uiPriority="69" w:qFormat="1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nhideWhenUsed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31E30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E31E30"/>
    <w:pPr>
      <w:keepNext/>
      <w:keepLines/>
      <w:spacing w:before="260" w:after="260" w:line="416" w:lineRule="atLeast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E31E3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报告标题1"/>
    <w:qFormat/>
    <w:rsid w:val="00E9321E"/>
    <w:pPr>
      <w:jc w:val="center"/>
    </w:pPr>
    <w:rPr>
      <w:rFonts w:asciiTheme="majorHAnsi" w:eastAsia="微软雅黑" w:hAnsiTheme="majorHAnsi" w:cstheme="majorBidi"/>
      <w:b/>
      <w:sz w:val="48"/>
      <w:szCs w:val="48"/>
    </w:rPr>
  </w:style>
  <w:style w:type="paragraph" w:customStyle="1" w:styleId="21">
    <w:name w:val="报告标题2"/>
    <w:qFormat/>
    <w:rsid w:val="00E9321E"/>
    <w:rPr>
      <w:rFonts w:asciiTheme="majorHAnsi" w:eastAsia="微软雅黑" w:hAnsiTheme="majorHAnsi" w:cstheme="majorBidi"/>
      <w:b/>
      <w:sz w:val="36"/>
      <w:szCs w:val="36"/>
    </w:rPr>
  </w:style>
  <w:style w:type="paragraph" w:customStyle="1" w:styleId="31">
    <w:name w:val="报告标题3"/>
    <w:qFormat/>
    <w:rsid w:val="00E9321E"/>
    <w:rPr>
      <w:rFonts w:asciiTheme="majorHAnsi" w:eastAsia="微软雅黑" w:hAnsiTheme="majorHAnsi" w:cstheme="majorBidi"/>
      <w:b/>
      <w:sz w:val="30"/>
      <w:szCs w:val="30"/>
    </w:rPr>
  </w:style>
  <w:style w:type="paragraph" w:customStyle="1" w:styleId="TOC1">
    <w:name w:val="TOC 标题1"/>
    <w:uiPriority w:val="39"/>
    <w:qFormat/>
    <w:rsid w:val="00E9321E"/>
    <w:rPr>
      <w:rFonts w:asciiTheme="majorHAnsi" w:eastAsia="微软雅黑" w:hAnsiTheme="majorHAnsi" w:cstheme="majorBidi"/>
      <w:b/>
      <w:sz w:val="43"/>
      <w:szCs w:val="43"/>
    </w:rPr>
  </w:style>
  <w:style w:type="paragraph" w:customStyle="1" w:styleId="TOC11">
    <w:name w:val="TOC 11"/>
    <w:qFormat/>
    <w:rsid w:val="00E9321E"/>
    <w:rPr>
      <w:rFonts w:asciiTheme="majorHAnsi" w:eastAsia="微软雅黑" w:hAnsiTheme="majorHAnsi" w:cstheme="majorBidi"/>
      <w:b/>
      <w:sz w:val="24"/>
      <w:szCs w:val="24"/>
    </w:rPr>
  </w:style>
  <w:style w:type="paragraph" w:customStyle="1" w:styleId="TOC21">
    <w:name w:val="TOC 21"/>
    <w:qFormat/>
    <w:rsid w:val="00E9321E"/>
    <w:pPr>
      <w:ind w:leftChars="200" w:left="420"/>
    </w:pPr>
    <w:rPr>
      <w:rFonts w:asciiTheme="majorHAnsi" w:eastAsia="宋体" w:hAnsiTheme="majorHAnsi" w:cstheme="majorBidi"/>
      <w:szCs w:val="21"/>
    </w:rPr>
  </w:style>
  <w:style w:type="paragraph" w:customStyle="1" w:styleId="TOC31">
    <w:name w:val="TOC 31"/>
    <w:qFormat/>
    <w:rsid w:val="00E9321E"/>
    <w:pPr>
      <w:ind w:leftChars="400" w:left="840"/>
    </w:pPr>
    <w:rPr>
      <w:rFonts w:asciiTheme="majorHAnsi" w:eastAsia="宋体" w:hAnsiTheme="majorHAnsi" w:cstheme="majorBidi"/>
      <w:szCs w:val="21"/>
    </w:rPr>
  </w:style>
  <w:style w:type="paragraph" w:customStyle="1" w:styleId="a3">
    <w:name w:val="报告正文"/>
    <w:qFormat/>
    <w:rsid w:val="00E9321E"/>
    <w:rPr>
      <w:rFonts w:asciiTheme="majorHAnsi" w:eastAsia="宋体" w:hAnsiTheme="majorHAnsi" w:cstheme="majorBidi"/>
    </w:rPr>
  </w:style>
  <w:style w:type="paragraph" w:customStyle="1" w:styleId="12">
    <w:name w:val="正文缩进1"/>
    <w:qFormat/>
    <w:rsid w:val="00E9321E"/>
    <w:pPr>
      <w:ind w:firstLineChars="200" w:firstLine="200"/>
    </w:pPr>
    <w:rPr>
      <w:rFonts w:asciiTheme="majorHAnsi" w:eastAsia="宋体" w:hAnsiTheme="majorHAnsi" w:cstheme="majorBidi"/>
    </w:rPr>
  </w:style>
  <w:style w:type="paragraph" w:customStyle="1" w:styleId="a4">
    <w:name w:val="表格名"/>
    <w:qFormat/>
    <w:rsid w:val="00E9321E"/>
    <w:rPr>
      <w:rFonts w:asciiTheme="majorHAnsi" w:eastAsia="宋体" w:hAnsiTheme="majorHAnsi" w:cstheme="majorBidi"/>
      <w:b/>
      <w:sz w:val="24"/>
      <w:szCs w:val="24"/>
    </w:rPr>
  </w:style>
  <w:style w:type="paragraph" w:customStyle="1" w:styleId="13">
    <w:name w:val="页眉1"/>
    <w:qFormat/>
    <w:rsid w:val="00E9321E"/>
    <w:pPr>
      <w:pBdr>
        <w:bottom w:val="single" w:sz="6" w:space="1" w:color="auto"/>
      </w:pBdr>
    </w:pPr>
    <w:rPr>
      <w:rFonts w:asciiTheme="majorHAnsi" w:eastAsia="宋体" w:hAnsiTheme="majorHAnsi" w:cstheme="majorBidi"/>
    </w:rPr>
  </w:style>
  <w:style w:type="paragraph" w:customStyle="1" w:styleId="14">
    <w:name w:val="页脚1"/>
    <w:qFormat/>
    <w:rsid w:val="00E9321E"/>
    <w:rPr>
      <w:rFonts w:asciiTheme="majorHAnsi" w:eastAsia="宋体" w:hAnsiTheme="majorHAnsi" w:cstheme="majorBidi"/>
    </w:rPr>
  </w:style>
  <w:style w:type="character" w:customStyle="1" w:styleId="mainText">
    <w:name w:val="mainText"/>
    <w:uiPriority w:val="99"/>
    <w:unhideWhenUsed/>
    <w:rsid w:val="00E9321E"/>
    <w:rPr>
      <w:rFonts w:ascii="宋体" w:eastAsia="宋体" w:cs="宋体" w:hint="eastAsia"/>
      <w:b w:val="0"/>
      <w:i w:val="0"/>
      <w:strike w:val="0"/>
      <w:sz w:val="24"/>
      <w:szCs w:val="24"/>
    </w:rPr>
  </w:style>
  <w:style w:type="character" w:customStyle="1" w:styleId="tableText">
    <w:name w:val="tableText"/>
    <w:uiPriority w:val="99"/>
    <w:unhideWhenUsed/>
    <w:rsid w:val="00E9321E"/>
    <w:rPr>
      <w:rFonts w:ascii="宋体" w:eastAsia="宋体" w:cs="宋体" w:hint="eastAsia"/>
      <w:b w:val="0"/>
      <w:i w:val="0"/>
      <w:strike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31E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31E3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31E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31E30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E31E30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E31E3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E31E30"/>
    <w:rPr>
      <w:b/>
      <w:bCs/>
      <w:sz w:val="32"/>
      <w:szCs w:val="32"/>
    </w:rPr>
  </w:style>
  <w:style w:type="paragraph" w:styleId="TOC10">
    <w:name w:val="toc 1"/>
    <w:basedOn w:val="a"/>
    <w:next w:val="a"/>
    <w:autoRedefine/>
    <w:uiPriority w:val="39"/>
    <w:rsid w:val="00E31E30"/>
    <w:rPr>
      <w:b/>
      <w:sz w:val="24"/>
    </w:rPr>
  </w:style>
  <w:style w:type="paragraph" w:styleId="TOC2">
    <w:name w:val="toc 2"/>
    <w:basedOn w:val="a"/>
    <w:next w:val="a"/>
    <w:autoRedefine/>
    <w:uiPriority w:val="39"/>
    <w:rsid w:val="00E31E30"/>
    <w:pPr>
      <w:ind w:leftChars="200" w:left="420"/>
    </w:pPr>
    <w:rPr>
      <w:b/>
    </w:rPr>
  </w:style>
  <w:style w:type="paragraph" w:styleId="TOC3">
    <w:name w:val="toc 3"/>
    <w:basedOn w:val="a"/>
    <w:next w:val="a"/>
    <w:autoRedefine/>
    <w:uiPriority w:val="39"/>
    <w:rsid w:val="00E31E30"/>
    <w:pPr>
      <w:ind w:leftChars="400" w:left="840"/>
    </w:pPr>
  </w:style>
  <w:style w:type="character" w:styleId="a9">
    <w:name w:val="Hyperlink"/>
    <w:basedOn w:val="a0"/>
    <w:uiPriority w:val="99"/>
    <w:unhideWhenUsed/>
    <w:rsid w:val="00E31E30"/>
    <w:rPr>
      <w:color w:val="0000FF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D067F9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D067F9"/>
  </w:style>
  <w:style w:type="table" w:customStyle="1" w:styleId="GridTable01">
    <w:name w:val="Grid Table 01"/>
    <w:uiPriority w:val="99"/>
    <w:qFormat/>
    <w:rsid w:val="00D067F9"/>
    <w:tblPr>
      <w:tblInd w:w="0" w:type="dxa"/>
      <w:tblBorders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9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FD502E-1367-4DF6-B80F-7FD7765C2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A梦 哆啦</cp:lastModifiedBy>
  <cp:revision>11</cp:revision>
  <dcterms:created xsi:type="dcterms:W3CDTF">2021-09-24T03:26:00Z</dcterms:created>
  <dcterms:modified xsi:type="dcterms:W3CDTF">2024-11-28T07:05:00Z</dcterms:modified>
</cp:coreProperties>
</file>